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383ABC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05917610" w:rsidR="00454A21" w:rsidRDefault="007A044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044A">
        <w:rPr>
          <w:rFonts w:ascii="Arial" w:hAnsi="Arial" w:cs="Arial"/>
          <w:sz w:val="24"/>
          <w:szCs w:val="24"/>
          <w:lang w:val="el-GR"/>
        </w:rPr>
        <w:t>2</w:t>
      </w:r>
      <w:r w:rsidR="00765CD9">
        <w:rPr>
          <w:rFonts w:ascii="Arial" w:hAnsi="Arial" w:cs="Arial"/>
          <w:sz w:val="24"/>
          <w:szCs w:val="24"/>
          <w:lang w:val="el-GR"/>
        </w:rPr>
        <w:t>1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121DC4C3" w14:textId="77777777" w:rsidR="0036182B" w:rsidRDefault="00454A21" w:rsidP="00382B2A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36182B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 w:rsidR="0036182B">
        <w:rPr>
          <w:rFonts w:ascii="Arial" w:hAnsi="Arial" w:cs="Arial"/>
          <w:sz w:val="24"/>
          <w:szCs w:val="24"/>
          <w:u w:val="single"/>
        </w:rPr>
        <w:t>Τροχαία σύγκρουση – Οδήγηση υπό την επήρεια αλκοόλης</w:t>
      </w:r>
    </w:p>
    <w:p w14:paraId="65B9EF79" w14:textId="7ADF7A16" w:rsidR="00B56BE9" w:rsidRDefault="007A044A" w:rsidP="00B56BE9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Σύλληψη </w:t>
      </w:r>
      <w:r w:rsidR="00383ABC">
        <w:rPr>
          <w:rFonts w:ascii="Arial" w:hAnsi="Arial" w:cs="Arial"/>
          <w:sz w:val="24"/>
          <w:szCs w:val="24"/>
          <w:u w:val="single"/>
        </w:rPr>
        <w:t>43</w:t>
      </w:r>
      <w:r>
        <w:rPr>
          <w:rFonts w:ascii="Arial" w:hAnsi="Arial" w:cs="Arial"/>
          <w:sz w:val="24"/>
          <w:szCs w:val="24"/>
          <w:u w:val="single"/>
        </w:rPr>
        <w:t>χρον</w:t>
      </w:r>
      <w:r w:rsidR="00383ABC">
        <w:rPr>
          <w:rFonts w:ascii="Arial" w:hAnsi="Arial" w:cs="Arial"/>
          <w:sz w:val="24"/>
          <w:szCs w:val="24"/>
          <w:u w:val="single"/>
        </w:rPr>
        <w:t>ης οδηγού αυτοκινήτου</w:t>
      </w:r>
    </w:p>
    <w:p w14:paraId="0776D33F" w14:textId="77777777" w:rsidR="00B56BE9" w:rsidRDefault="00B56BE9" w:rsidP="00B56BE9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D43E09D" w14:textId="29BBFD92" w:rsidR="00CD449A" w:rsidRDefault="00CD449A" w:rsidP="00B56BE9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Με ένδειξη 182μ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CD449A">
        <w:rPr>
          <w:rFonts w:ascii="Arial" w:hAnsi="Arial" w:cs="Arial"/>
          <w:b w:val="0"/>
          <w:bCs w:val="0"/>
          <w:sz w:val="24"/>
          <w:szCs w:val="24"/>
        </w:rPr>
        <w:t xml:space="preserve">%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σε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αλκοτεστ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56BE9">
        <w:rPr>
          <w:rFonts w:ascii="Arial" w:hAnsi="Arial" w:cs="Arial"/>
          <w:b w:val="0"/>
          <w:bCs w:val="0"/>
          <w:sz w:val="24"/>
          <w:szCs w:val="24"/>
        </w:rPr>
        <w:t xml:space="preserve">στο οποίο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υποβλήθηκε από μέλη της Αστυνομίας, εντοπίστηκε </w:t>
      </w:r>
      <w:r w:rsidR="0036182B">
        <w:rPr>
          <w:rFonts w:ascii="Arial" w:hAnsi="Arial" w:cs="Arial"/>
          <w:b w:val="0"/>
          <w:bCs w:val="0"/>
          <w:sz w:val="24"/>
          <w:szCs w:val="24"/>
        </w:rPr>
        <w:t>γυναίκα ηλικίας 43 ετών</w:t>
      </w:r>
      <w:r w:rsidR="007A044A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οδηγός αυτοκινήτου, η οποία ενεπλάκη σε τροχαία σύγκρουση</w:t>
      </w:r>
      <w:r w:rsidR="00B56BE9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χθες στη Λεμεσό. Η 43χρονη συνελήφθη και τέθηκε υπό κράτηση για σκοπούς διερεύνησης υπόθεσης πρόκλησης τροχαίου ατυχήματος και οδήγησης υπό την επήρεια </w:t>
      </w:r>
      <w:r w:rsidR="00B56BE9">
        <w:rPr>
          <w:rFonts w:ascii="Arial" w:hAnsi="Arial" w:cs="Arial"/>
          <w:b w:val="0"/>
          <w:bCs w:val="0"/>
          <w:sz w:val="24"/>
          <w:szCs w:val="24"/>
        </w:rPr>
        <w:t>αλκοόλης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542B9D5" w14:textId="0C49DAF3" w:rsidR="00CD449A" w:rsidRDefault="002D628C" w:rsidP="007A044A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Το τροχαίο συνέβη γύρω στις 4.00 το απόγευμα της Τρίτης, </w:t>
      </w:r>
      <w:r w:rsidR="00CD449A">
        <w:rPr>
          <w:rFonts w:ascii="Arial" w:hAnsi="Arial" w:cs="Arial"/>
          <w:b w:val="0"/>
          <w:bCs w:val="0"/>
          <w:sz w:val="24"/>
          <w:szCs w:val="24"/>
        </w:rPr>
        <w:t xml:space="preserve">σε δρόμο στην περιοχή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Γερμασόγειας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όπου η 43χρονη οδηγούσε το όχημά της και κάτω από συνθήκες που διερευνώνται, προσέκρουσε σε σταθμευμένο αυτοκίνητο. Από τη σύγκρουση δεν τραυματίστηκε οποιοδήποτε πρόσωπο, ενώ στα δύο οχήματα προκλήθηκαν ελαφρές ζημιές.</w:t>
      </w:r>
    </w:p>
    <w:p w14:paraId="7E3F24DA" w14:textId="3699D63E" w:rsidR="002D628C" w:rsidRDefault="002D628C" w:rsidP="007A044A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Στο σημείο του ατυχήματος μετέβησαν για εξετάσεις μέλη της Τροχαίας Λεμεσού, που υπέβαλαν σε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αλκοτεστ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τη 43χρονη οδηγό, με τελική ένδειξη 182μ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2D628C">
        <w:rPr>
          <w:rFonts w:ascii="Arial" w:hAnsi="Arial" w:cs="Arial"/>
          <w:b w:val="0"/>
          <w:bCs w:val="0"/>
          <w:sz w:val="24"/>
          <w:szCs w:val="24"/>
        </w:rPr>
        <w:t>%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αντί μέχρι 22μ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>g</w:t>
      </w:r>
      <w:r w:rsidRPr="002D628C">
        <w:rPr>
          <w:rFonts w:ascii="Arial" w:hAnsi="Arial" w:cs="Arial"/>
          <w:b w:val="0"/>
          <w:bCs w:val="0"/>
          <w:sz w:val="24"/>
          <w:szCs w:val="24"/>
        </w:rPr>
        <w:t xml:space="preserve">% </w:t>
      </w:r>
      <w:r>
        <w:rPr>
          <w:rFonts w:ascii="Arial" w:hAnsi="Arial" w:cs="Arial"/>
          <w:b w:val="0"/>
          <w:bCs w:val="0"/>
          <w:sz w:val="24"/>
          <w:szCs w:val="24"/>
        </w:rPr>
        <w:t>που είναι το ανώτατο επιτρεπόμενο όριο.</w:t>
      </w:r>
    </w:p>
    <w:p w14:paraId="0861481D" w14:textId="46BCCCBF" w:rsidR="002D628C" w:rsidRDefault="002D628C" w:rsidP="007A044A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Τις συνθήκες κάτω από τις οποίες συνέβη η τροχαία σύγκρουση διερευνά η Τροχαία Λεμεσού.</w:t>
      </w:r>
    </w:p>
    <w:p w14:paraId="30E6EBE6" w14:textId="77777777" w:rsidR="00CD449A" w:rsidRDefault="00CD449A" w:rsidP="007A044A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7720A2" w14:textId="5EFA9F49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B029" w14:textId="77777777" w:rsidR="00303637" w:rsidRDefault="00303637" w:rsidP="00404DCD">
      <w:pPr>
        <w:spacing w:after="0" w:line="240" w:lineRule="auto"/>
      </w:pPr>
      <w:r>
        <w:separator/>
      </w:r>
    </w:p>
  </w:endnote>
  <w:endnote w:type="continuationSeparator" w:id="0">
    <w:p w14:paraId="110EA8DA" w14:textId="77777777" w:rsidR="00303637" w:rsidRDefault="0030363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83ABC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83ABC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9DAE" w14:textId="77777777" w:rsidR="00303637" w:rsidRDefault="00303637" w:rsidP="00404DCD">
      <w:pPr>
        <w:spacing w:after="0" w:line="240" w:lineRule="auto"/>
      </w:pPr>
      <w:r>
        <w:separator/>
      </w:r>
    </w:p>
  </w:footnote>
  <w:footnote w:type="continuationSeparator" w:id="0">
    <w:p w14:paraId="57BCCC4C" w14:textId="77777777" w:rsidR="00303637" w:rsidRDefault="0030363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303637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4B3A"/>
    <w:rsid w:val="000379CB"/>
    <w:rsid w:val="000418D9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D628C"/>
    <w:rsid w:val="002F0E7A"/>
    <w:rsid w:val="00303637"/>
    <w:rsid w:val="00313BCE"/>
    <w:rsid w:val="003215A4"/>
    <w:rsid w:val="00337750"/>
    <w:rsid w:val="00355255"/>
    <w:rsid w:val="00360C82"/>
    <w:rsid w:val="0036182B"/>
    <w:rsid w:val="003640D2"/>
    <w:rsid w:val="00382B2A"/>
    <w:rsid w:val="00383ABC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D75F1"/>
    <w:rsid w:val="007F6141"/>
    <w:rsid w:val="008104AE"/>
    <w:rsid w:val="008774A1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3A3A"/>
    <w:rsid w:val="00AF65D5"/>
    <w:rsid w:val="00B10ADB"/>
    <w:rsid w:val="00B351AD"/>
    <w:rsid w:val="00B43478"/>
    <w:rsid w:val="00B56BE9"/>
    <w:rsid w:val="00B56C44"/>
    <w:rsid w:val="00B6184C"/>
    <w:rsid w:val="00B66E36"/>
    <w:rsid w:val="00BB37AA"/>
    <w:rsid w:val="00BB4DCE"/>
    <w:rsid w:val="00BF41AD"/>
    <w:rsid w:val="00C141EA"/>
    <w:rsid w:val="00C223AE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CD449A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A0870"/>
    <w:rsid w:val="00EA3ABA"/>
    <w:rsid w:val="00F0359E"/>
    <w:rsid w:val="00F1760E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2021-04-21T05:56:00Z</cp:lastPrinted>
  <dcterms:created xsi:type="dcterms:W3CDTF">2021-04-21T05:56:00Z</dcterms:created>
  <dcterms:modified xsi:type="dcterms:W3CDTF">2021-04-21T05:57:00Z</dcterms:modified>
</cp:coreProperties>
</file>